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01B" w:rsidRDefault="00E3101B" w:rsidP="00E3101B">
      <w:pPr>
        <w:jc w:val="center"/>
      </w:pPr>
      <w:r>
        <w:t>APORTACIÓN JAVIER VICENTE</w:t>
      </w:r>
    </w:p>
    <w:p w:rsidR="00E3101B" w:rsidRDefault="00E3101B" w:rsidP="00E3101B"/>
    <w:p w:rsidR="00AB7823" w:rsidRPr="00E3101B" w:rsidRDefault="00E3101B" w:rsidP="00E3101B">
      <w:r w:rsidRPr="00E3101B">
        <w:t>Las estadísticas obedecen a una causalidad y no una casualidad.</w:t>
      </w:r>
    </w:p>
    <w:p w:rsidR="00E3101B" w:rsidRDefault="00E3101B" w:rsidP="00E3101B">
      <w:r w:rsidRPr="00E3101B">
        <w:t>El bajo porcentaje de incendios que se convierten en GIF en Aragón está determinado</w:t>
      </w:r>
      <w:r>
        <w:t xml:space="preserve"> por un motivo evidente, presencia y conocimiento del territorio.</w:t>
      </w:r>
    </w:p>
    <w:p w:rsidR="00E3101B" w:rsidRDefault="00E3101B" w:rsidP="00E3101B">
      <w:r>
        <w:t>Esta presencia y conocimiento del territorio son los que determinan una rapidez de actuación en los primeros ataques que resulta clave como así nos muestra la estadística en Aragón.</w:t>
      </w:r>
    </w:p>
    <w:p w:rsidR="00030862" w:rsidRDefault="00E3101B" w:rsidP="00E3101B">
      <w:r>
        <w:t xml:space="preserve">El conocimiento del </w:t>
      </w:r>
      <w:proofErr w:type="gramStart"/>
      <w:r>
        <w:t>medio(</w:t>
      </w:r>
      <w:proofErr w:type="gramEnd"/>
      <w:r>
        <w:t>vías de comunicación</w:t>
      </w:r>
      <w:r w:rsidR="00334F8C">
        <w:t xml:space="preserve"> y estado, características de la masa forestal, zonas de cultivo, cosechadas, no cosechadas, barbechos, </w:t>
      </w:r>
      <w:proofErr w:type="spellStart"/>
      <w:r w:rsidR="00334F8C">
        <w:t>etc</w:t>
      </w:r>
      <w:proofErr w:type="spellEnd"/>
      <w:r w:rsidR="00334F8C">
        <w:t xml:space="preserve">) va acompañado del conocimiento de los propietarios y usuarios de ese medio. </w:t>
      </w:r>
    </w:p>
    <w:p w:rsidR="00E3101B" w:rsidRDefault="00334F8C" w:rsidP="00E3101B">
      <w:r>
        <w:t>La agenda telefónica de un APN implicado en el territorio resulta ser una maravillosa herramienta contra los incendios forestales, conocimiento del personal con maquinaria dispuesto a colaborar en las tareas de extinción,</w:t>
      </w:r>
      <w:r w:rsidR="00030862">
        <w:t xml:space="preserve"> al propietario de la granja que desinteresadamente acude con la cuba de purín o al dueño de una plantación truferas que tiene un buen depósito de agua y así un largo etcétera.</w:t>
      </w:r>
    </w:p>
    <w:p w:rsidR="00030862" w:rsidRDefault="00030862" w:rsidP="00E3101B">
      <w:r>
        <w:t>El análisis DAFO establece como una debilidad el carácter multidisciplinar del trabajo de los Agentes para la Protección de la Naturaleza, es precisamente ese carácter multidisciplinar el que nos hace conocedores de nuestro entorno inmediato con la evidencia de la pronta y eficaz respuesta en los incendios forestales, y es también ese carácter multidisciplinar el que permite disponer de más de 300 Agentes para la Protección de la Naturaleza repartidos por toda la geografía aragonesa con la capacidad de ser Directores de Extinción las 24 horas del día y los 365 días del año.</w:t>
      </w:r>
    </w:p>
    <w:p w:rsidR="00030862" w:rsidRDefault="00030862" w:rsidP="00E3101B">
      <w:proofErr w:type="spellStart"/>
      <w:r>
        <w:t>APN+Cuadrilla</w:t>
      </w:r>
      <w:proofErr w:type="spellEnd"/>
      <w:r>
        <w:t>: Ningún otro sistema puede garantizar los tiempos de respuesta y la dispersión territorial actual y en el  que además estas primeras actuaciones estén dirigidas y</w:t>
      </w:r>
      <w:r w:rsidR="00917B02">
        <w:t xml:space="preserve"> respaldadas por un A</w:t>
      </w:r>
      <w:r>
        <w:t>gente de la autoridad.</w:t>
      </w:r>
    </w:p>
    <w:p w:rsidR="00030862" w:rsidRDefault="00030862" w:rsidP="00E3101B">
      <w:r>
        <w:t>Por otra parte no veo reflejado en el DAFO la vocación de formación del colectivo  de Agentes para la Protección de la Naturaleza</w:t>
      </w:r>
      <w:r w:rsidR="00830316">
        <w:t>, infórmense, consulten y tal vez se sorprendan de la cantidad de cursos realizados por el colectivo</w:t>
      </w:r>
      <w:r w:rsidR="008E5613">
        <w:t xml:space="preserve"> relacionados con la </w:t>
      </w:r>
      <w:proofErr w:type="gramStart"/>
      <w:r w:rsidR="008E5613">
        <w:t>materia(</w:t>
      </w:r>
      <w:proofErr w:type="gramEnd"/>
      <w:r w:rsidR="008E5613">
        <w:t xml:space="preserve">quemas técnicas, investigación de causas, </w:t>
      </w:r>
      <w:proofErr w:type="spellStart"/>
      <w:r w:rsidR="008E5613">
        <w:t>etc</w:t>
      </w:r>
      <w:proofErr w:type="spellEnd"/>
      <w:r w:rsidR="008E5613">
        <w:t>) pagados de su propio bolsillo y realizados en su tiempo libre, algunos de de ellos incluso realizados en el extranjero.</w:t>
      </w:r>
    </w:p>
    <w:p w:rsidR="008E5613" w:rsidRDefault="008E5613" w:rsidP="00E3101B">
      <w:r>
        <w:t>Un DAFO más completo con la realización de consultas, encuestas a los integrantes del operativo, estadísticas, comparativas con otras CC.AA resultan imprescindibles para conseguir la finalidad básica pretendida en un DAFO, la ausencia de datos es abrumadora.</w:t>
      </w:r>
    </w:p>
    <w:p w:rsidR="008E5613" w:rsidRDefault="008E5613" w:rsidP="00E3101B">
      <w:r>
        <w:t>Como puntos mejorables del actual operativo destacaría:</w:t>
      </w:r>
    </w:p>
    <w:p w:rsidR="008E5613" w:rsidRDefault="008E5613" w:rsidP="008E5613">
      <w:pPr>
        <w:pStyle w:val="Prrafodelista"/>
        <w:numPr>
          <w:ilvl w:val="0"/>
          <w:numId w:val="1"/>
        </w:numPr>
      </w:pPr>
      <w:r>
        <w:t>Renovación flota vehículos APN, dotación de prioritarios V1 e imagen corporativa adecuada.</w:t>
      </w:r>
    </w:p>
    <w:p w:rsidR="00917B02" w:rsidRDefault="00917B02" w:rsidP="008E5613">
      <w:pPr>
        <w:pStyle w:val="Prrafodelista"/>
        <w:numPr>
          <w:ilvl w:val="0"/>
          <w:numId w:val="1"/>
        </w:numPr>
      </w:pPr>
      <w:r>
        <w:t>Renovación sistema de comunicaciones</w:t>
      </w:r>
    </w:p>
    <w:p w:rsidR="008E5613" w:rsidRDefault="008E5613" w:rsidP="008E5613">
      <w:pPr>
        <w:pStyle w:val="Prrafodelista"/>
        <w:numPr>
          <w:ilvl w:val="0"/>
          <w:numId w:val="1"/>
        </w:numPr>
      </w:pPr>
      <w:r>
        <w:t>Cursos de formación y prácticas para todos los niveles del operativo.</w:t>
      </w:r>
    </w:p>
    <w:p w:rsidR="008E5613" w:rsidRDefault="008E5613" w:rsidP="008E5613">
      <w:pPr>
        <w:pStyle w:val="Prrafodelista"/>
        <w:numPr>
          <w:ilvl w:val="0"/>
          <w:numId w:val="1"/>
        </w:numPr>
      </w:pPr>
      <w:r>
        <w:t>Dotar de una mayor estabilidad laboral al resto de miembros del operativo.</w:t>
      </w:r>
    </w:p>
    <w:p w:rsidR="008E5613" w:rsidRPr="00E3101B" w:rsidRDefault="008E5613" w:rsidP="008E5613">
      <w:pPr>
        <w:pStyle w:val="Prrafodelista"/>
      </w:pPr>
    </w:p>
    <w:sectPr w:rsidR="008E5613" w:rsidRPr="00E3101B" w:rsidSect="00E3101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307"/>
    <w:multiLevelType w:val="hybridMultilevel"/>
    <w:tmpl w:val="FC1E9A82"/>
    <w:lvl w:ilvl="0" w:tplc="8208057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drawingGridHorizontalSpacing w:val="110"/>
  <w:displayHorizontalDrawingGridEvery w:val="2"/>
  <w:characterSpacingControl w:val="doNotCompress"/>
  <w:compat/>
  <w:rsids>
    <w:rsidRoot w:val="00E3101B"/>
    <w:rsid w:val="00030862"/>
    <w:rsid w:val="00334F8C"/>
    <w:rsid w:val="00424E5A"/>
    <w:rsid w:val="00830316"/>
    <w:rsid w:val="008E5613"/>
    <w:rsid w:val="00917B02"/>
    <w:rsid w:val="00AB7823"/>
    <w:rsid w:val="00E310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8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3101B"/>
    <w:pPr>
      <w:spacing w:after="0" w:line="240" w:lineRule="auto"/>
    </w:pPr>
  </w:style>
  <w:style w:type="paragraph" w:styleId="Prrafodelista">
    <w:name w:val="List Paragraph"/>
    <w:basedOn w:val="Normal"/>
    <w:uiPriority w:val="34"/>
    <w:qFormat/>
    <w:rsid w:val="008E56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441</Words>
  <Characters>2426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janti</dc:creator>
  <cp:lastModifiedBy>janti</cp:lastModifiedBy>
  <cp:revision>5</cp:revision>
  <dcterms:created xsi:type="dcterms:W3CDTF">2020-06-30T20:57:00Z</dcterms:created>
  <dcterms:modified xsi:type="dcterms:W3CDTF">2020-06-30T21:26:00Z</dcterms:modified>
</cp:coreProperties>
</file>